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0"/>
        </w:r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89276" cy="23164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276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pacing w:val="29"/>
          <w:position w:val="2"/>
          <w:sz w:val="20"/>
        </w:rPr>
        <w:drawing>
          <wp:inline distT="0" distB="0" distL="0" distR="0">
            <wp:extent cx="3073849" cy="23042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849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9"/>
          <w:position w:val="2"/>
          <w:sz w:val="20"/>
        </w:rPr>
      </w:r>
    </w:p>
    <w:p>
      <w:pPr>
        <w:pStyle w:val="BodyText"/>
        <w:tabs>
          <w:tab w:pos="6619" w:val="left" w:leader="none"/>
        </w:tabs>
        <w:spacing w:before="15"/>
        <w:ind w:left="1666"/>
      </w:pPr>
      <w:r>
        <w:rPr/>
        <w:t>副斜井提升绞车</w:t>
        <w:tab/>
        <w:t>地面消防防尘水池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895985</wp:posOffset>
            </wp:positionH>
            <wp:positionV relativeFrom="paragraph">
              <wp:posOffset>129817</wp:posOffset>
            </wp:positionV>
            <wp:extent cx="3089276" cy="23164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276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4073525</wp:posOffset>
            </wp:positionH>
            <wp:positionV relativeFrom="paragraph">
              <wp:posOffset>129817</wp:posOffset>
            </wp:positionV>
            <wp:extent cx="3073861" cy="23042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861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059" w:val="left" w:leader="none"/>
        </w:tabs>
        <w:spacing w:before="17"/>
        <w:ind w:right="2"/>
        <w:jc w:val="center"/>
      </w:pPr>
      <w:r>
        <w:rPr/>
        <w:t>采煤工作面</w:t>
        <w:tab/>
        <w:t>采面运输巷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895985</wp:posOffset>
            </wp:positionH>
            <wp:positionV relativeFrom="paragraph">
              <wp:posOffset>166250</wp:posOffset>
            </wp:positionV>
            <wp:extent cx="3089276" cy="231648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276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4035425</wp:posOffset>
            </wp:positionH>
            <wp:positionV relativeFrom="paragraph">
              <wp:posOffset>166885</wp:posOffset>
            </wp:positionV>
            <wp:extent cx="3073849" cy="230428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849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831" w:val="left" w:leader="none"/>
        </w:tabs>
        <w:ind w:left="1772"/>
      </w:pPr>
      <w:r>
        <w:rPr/>
        <w:t>井下带式输送机</w:t>
        <w:tab/>
        <w:t>井下变压器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195" w:top="1580" w:bottom="1380" w:left="1300" w:right="520"/>
          <w:pgNumType w:start="35"/>
        </w:sectPr>
      </w:pPr>
    </w:p>
    <w:p>
      <w:pPr>
        <w:pStyle w:val="BodyText"/>
        <w:spacing w:before="8"/>
        <w:rPr>
          <w:sz w:val="6"/>
        </w:rPr>
      </w:pPr>
    </w:p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088427" cy="2316479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27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6"/>
          <w:sz w:val="20"/>
        </w:rPr>
        <w:t> </w:t>
      </w:r>
      <w:r>
        <w:rPr>
          <w:spacing w:val="66"/>
          <w:sz w:val="20"/>
        </w:rPr>
        <w:drawing>
          <wp:inline distT="0" distB="0" distL="0" distR="0">
            <wp:extent cx="3089276" cy="2316479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276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sz w:val="20"/>
        </w:rPr>
      </w:r>
    </w:p>
    <w:p>
      <w:pPr>
        <w:pStyle w:val="BodyText"/>
        <w:tabs>
          <w:tab w:pos="4843" w:val="left" w:leader="none"/>
        </w:tabs>
        <w:spacing w:before="52"/>
        <w:ind w:left="100"/>
        <w:jc w:val="center"/>
      </w:pPr>
      <w:r>
        <w:rPr/>
        <w:t>隔爆水棚</w:t>
        <w:tab/>
        <w:t>井下配电硐室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895985</wp:posOffset>
            </wp:positionH>
            <wp:positionV relativeFrom="paragraph">
              <wp:posOffset>267133</wp:posOffset>
            </wp:positionV>
            <wp:extent cx="3089293" cy="2316479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293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4058284</wp:posOffset>
            </wp:positionH>
            <wp:positionV relativeFrom="paragraph">
              <wp:posOffset>267120</wp:posOffset>
            </wp:positionV>
            <wp:extent cx="3088427" cy="2316479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27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843" w:val="left" w:leader="none"/>
        </w:tabs>
        <w:spacing w:before="1"/>
        <w:ind w:left="100"/>
        <w:jc w:val="center"/>
      </w:pPr>
      <w:r>
        <w:rPr/>
        <w:t>井下水泵硐室</w:t>
        <w:tab/>
        <w:t>主要通风机配电室</w:t>
      </w:r>
    </w:p>
    <w:p>
      <w:pPr>
        <w:spacing w:after="0"/>
        <w:jc w:val="center"/>
        <w:sectPr>
          <w:pgSz w:w="11910" w:h="16840"/>
          <w:pgMar w:header="0" w:footer="1195" w:top="1580" w:bottom="1380" w:left="1300" w:right="520"/>
        </w:sectPr>
      </w:pPr>
    </w:p>
    <w:p>
      <w:pPr>
        <w:pStyle w:val="BodyText"/>
        <w:spacing w:line="278" w:lineRule="auto" w:before="58"/>
        <w:ind w:left="3636" w:right="1570" w:hanging="2134"/>
      </w:pPr>
      <w:r>
        <w:rPr>
          <w:spacing w:val="-5"/>
        </w:rPr>
        <w:t>楚雄州吕合煤业有限责任公司长坡煤矿 </w:t>
      </w:r>
      <w:r>
        <w:rPr>
          <w:rFonts w:ascii="Calibri" w:eastAsia="Calibri"/>
        </w:rPr>
        <w:t>90 </w:t>
      </w:r>
      <w:r>
        <w:rPr>
          <w:spacing w:val="-25"/>
        </w:rPr>
        <w:t>万 </w:t>
      </w:r>
      <w:r>
        <w:rPr>
          <w:rFonts w:ascii="Calibri" w:eastAsia="Calibri"/>
          <w:spacing w:val="-3"/>
        </w:rPr>
        <w:t>t/a </w:t>
      </w:r>
      <w:r>
        <w:rPr>
          <w:spacing w:val="-1"/>
        </w:rPr>
        <w:t>整合技改项目安全验收评价现场勘验图像影像</w:t>
      </w:r>
      <w:r>
        <w:rPr>
          <w:spacing w:val="-3"/>
        </w:rPr>
        <w:t>（</w:t>
      </w:r>
      <w:r>
        <w:rPr>
          <w:spacing w:val="-2"/>
        </w:rPr>
        <w:t>露天矿</w:t>
      </w:r>
      <w:r>
        <w:rPr/>
        <w:t>）</w:t>
      </w: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911225</wp:posOffset>
            </wp:positionH>
            <wp:positionV relativeFrom="paragraph">
              <wp:posOffset>247253</wp:posOffset>
            </wp:positionV>
            <wp:extent cx="3089102" cy="2316479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102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4050665</wp:posOffset>
            </wp:positionH>
            <wp:positionV relativeFrom="paragraph">
              <wp:posOffset>247253</wp:posOffset>
            </wp:positionV>
            <wp:extent cx="3088427" cy="2316479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27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164" w:val="left" w:leader="none"/>
        </w:tabs>
        <w:ind w:right="319"/>
        <w:jc w:val="center"/>
      </w:pPr>
      <w:r>
        <w:rPr/>
        <w:t>现场工作照</w:t>
        <w:tab/>
        <w:t>采场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911225</wp:posOffset>
            </wp:positionH>
            <wp:positionV relativeFrom="paragraph">
              <wp:posOffset>139977</wp:posOffset>
            </wp:positionV>
            <wp:extent cx="3088427" cy="2316479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27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4050665</wp:posOffset>
            </wp:positionH>
            <wp:positionV relativeFrom="paragraph">
              <wp:posOffset>141247</wp:posOffset>
            </wp:positionV>
            <wp:extent cx="3073861" cy="2304288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861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953" w:val="left" w:leader="none"/>
        </w:tabs>
        <w:ind w:right="319"/>
        <w:jc w:val="center"/>
      </w:pPr>
      <w:r>
        <w:rPr/>
        <w:t>信息调度中心</w:t>
        <w:tab/>
        <w:t>采场配电柜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911225</wp:posOffset>
            </wp:positionH>
            <wp:positionV relativeFrom="paragraph">
              <wp:posOffset>125370</wp:posOffset>
            </wp:positionV>
            <wp:extent cx="3088427" cy="2316480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427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4050665</wp:posOffset>
            </wp:positionH>
            <wp:positionV relativeFrom="paragraph">
              <wp:posOffset>125369</wp:posOffset>
            </wp:positionV>
            <wp:extent cx="3073861" cy="2304288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861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054" w:val="left" w:leader="none"/>
        </w:tabs>
        <w:spacing w:before="14"/>
        <w:ind w:left="311"/>
        <w:jc w:val="center"/>
      </w:pPr>
      <w:r>
        <w:rPr/>
        <w:t>排土场</w:t>
        <w:tab/>
        <w:t>污水处理系统</w:t>
      </w:r>
    </w:p>
    <w:sectPr>
      <w:pgSz w:w="11910" w:h="16840"/>
      <w:pgMar w:header="0" w:footer="1195" w:top="940" w:bottom="1380" w:left="13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40015pt;margin-top:771.169983pt;width:15.15pt;height:11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2022-06-30T02:00:17Z</dcterms:created>
  <dcterms:modified xsi:type="dcterms:W3CDTF">2022-06-30T02:00:17Z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2022-06-30T00:00:00Z</vt:filetime>
  </property>
</Properties>
</file>